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331"/>
        <w:gridCol w:w="4240"/>
      </w:tblGrid>
      <w:tr w:rsidR="00F14D8F" w:rsidTr="00F14D8F">
        <w:tc>
          <w:tcPr>
            <w:tcW w:w="5353" w:type="dxa"/>
          </w:tcPr>
          <w:p w:rsidR="00F14D8F" w:rsidRDefault="00F14D8F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14D8F" w:rsidRPr="007F4778" w:rsidRDefault="00F14D8F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7F4778">
              <w:rPr>
                <w:rFonts w:ascii="Times New Roman" w:hAnsi="Times New Roman" w:cs="Times New Roman"/>
                <w:sz w:val="22"/>
                <w:szCs w:val="22"/>
              </w:rPr>
              <w:t>Приложение  2</w:t>
            </w:r>
          </w:p>
          <w:p w:rsidR="00F14D8F" w:rsidRPr="007F4778" w:rsidRDefault="00F14D8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F4778">
              <w:rPr>
                <w:rFonts w:ascii="Times New Roman" w:hAnsi="Times New Roman" w:cs="Times New Roman"/>
                <w:sz w:val="22"/>
                <w:szCs w:val="22"/>
              </w:rPr>
              <w:t>к Закону Липецкой области</w:t>
            </w:r>
          </w:p>
          <w:p w:rsidR="00F14D8F" w:rsidRPr="007F4778" w:rsidRDefault="00F14D8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F4778">
              <w:rPr>
                <w:rFonts w:ascii="Times New Roman" w:hAnsi="Times New Roman" w:cs="Times New Roman"/>
                <w:sz w:val="22"/>
                <w:szCs w:val="22"/>
              </w:rPr>
              <w:t>"Об областном бюджете на 2020 год и на плановый пери</w:t>
            </w:r>
            <w:bookmarkStart w:id="0" w:name="_GoBack"/>
            <w:bookmarkEnd w:id="0"/>
            <w:r w:rsidRPr="007F4778">
              <w:rPr>
                <w:rFonts w:ascii="Times New Roman" w:hAnsi="Times New Roman" w:cs="Times New Roman"/>
                <w:sz w:val="22"/>
                <w:szCs w:val="22"/>
              </w:rPr>
              <w:t>од 2021 и 2022 годов"</w:t>
            </w:r>
          </w:p>
          <w:p w:rsidR="00F14D8F" w:rsidRPr="007F4778" w:rsidRDefault="00F14D8F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14D8F" w:rsidRDefault="00F14D8F" w:rsidP="00F14D8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D5F9A" w:rsidRDefault="00F14D8F" w:rsidP="00F14D8F">
      <w:pPr>
        <w:jc w:val="center"/>
        <w:rPr>
          <w:b/>
          <w:bCs/>
          <w:sz w:val="28"/>
          <w:szCs w:val="28"/>
        </w:rPr>
      </w:pPr>
      <w:r w:rsidRPr="00F14D8F">
        <w:rPr>
          <w:b/>
          <w:bCs/>
          <w:sz w:val="28"/>
          <w:szCs w:val="28"/>
        </w:rPr>
        <w:t>Дополнительные  нормативы  отчислений  от  налога  на  доходы  физических  лиц  в  бюджеты  муниципальных  районов  и  городских  округов  на  2020  год  и  на  плановый  период  2021  и  2022  годов</w:t>
      </w:r>
    </w:p>
    <w:p w:rsidR="00F14D8F" w:rsidRDefault="00F14D8F" w:rsidP="00F14D8F">
      <w:pPr>
        <w:jc w:val="center"/>
        <w:rPr>
          <w:b/>
          <w:bCs/>
          <w:sz w:val="28"/>
          <w:szCs w:val="28"/>
        </w:rPr>
      </w:pPr>
    </w:p>
    <w:tbl>
      <w:tblPr>
        <w:tblW w:w="9020" w:type="dxa"/>
        <w:tblInd w:w="93" w:type="dxa"/>
        <w:tblLook w:val="04A0" w:firstRow="1" w:lastRow="0" w:firstColumn="1" w:lastColumn="0" w:noHBand="0" w:noVBand="1"/>
      </w:tblPr>
      <w:tblGrid>
        <w:gridCol w:w="5600"/>
        <w:gridCol w:w="1140"/>
        <w:gridCol w:w="1140"/>
        <w:gridCol w:w="1140"/>
      </w:tblGrid>
      <w:tr w:rsidR="00F14D8F" w:rsidRPr="00F14D8F" w:rsidTr="00F14D8F">
        <w:trPr>
          <w:trHeight w:val="708"/>
        </w:trPr>
        <w:tc>
          <w:tcPr>
            <w:tcW w:w="5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4D8F" w:rsidRPr="00F14D8F" w:rsidRDefault="00F14D8F" w:rsidP="00F14D8F">
            <w:pPr>
              <w:jc w:val="center"/>
              <w:rPr>
                <w:b/>
                <w:bCs/>
                <w:sz w:val="28"/>
                <w:szCs w:val="28"/>
              </w:rPr>
            </w:pPr>
            <w:r w:rsidRPr="00F14D8F">
              <w:rPr>
                <w:b/>
                <w:bCs/>
                <w:sz w:val="28"/>
                <w:szCs w:val="28"/>
              </w:rPr>
              <w:t>Наименование  муниципальных  образований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4D8F" w:rsidRPr="00F14D8F" w:rsidRDefault="00F14D8F" w:rsidP="00F14D8F">
            <w:pPr>
              <w:jc w:val="center"/>
              <w:rPr>
                <w:b/>
                <w:bCs/>
                <w:sz w:val="28"/>
                <w:szCs w:val="28"/>
              </w:rPr>
            </w:pPr>
            <w:r w:rsidRPr="00F14D8F">
              <w:rPr>
                <w:b/>
                <w:bCs/>
                <w:sz w:val="28"/>
                <w:szCs w:val="28"/>
              </w:rPr>
              <w:t>2020  год, 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4D8F" w:rsidRPr="00F14D8F" w:rsidRDefault="00F14D8F" w:rsidP="00F14D8F">
            <w:pPr>
              <w:jc w:val="center"/>
              <w:rPr>
                <w:b/>
                <w:bCs/>
                <w:sz w:val="28"/>
                <w:szCs w:val="28"/>
              </w:rPr>
            </w:pPr>
            <w:r w:rsidRPr="00F14D8F">
              <w:rPr>
                <w:b/>
                <w:bCs/>
                <w:sz w:val="28"/>
                <w:szCs w:val="28"/>
              </w:rPr>
              <w:t>2021  год, 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4D8F" w:rsidRPr="00F14D8F" w:rsidRDefault="00F14D8F" w:rsidP="00F14D8F">
            <w:pPr>
              <w:jc w:val="center"/>
              <w:rPr>
                <w:b/>
                <w:bCs/>
                <w:sz w:val="28"/>
                <w:szCs w:val="28"/>
              </w:rPr>
            </w:pPr>
            <w:r w:rsidRPr="00F14D8F">
              <w:rPr>
                <w:b/>
                <w:bCs/>
                <w:sz w:val="28"/>
                <w:szCs w:val="28"/>
              </w:rPr>
              <w:t>2022  год, %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proofErr w:type="spellStart"/>
            <w:r w:rsidRPr="00F14D8F">
              <w:rPr>
                <w:sz w:val="28"/>
                <w:szCs w:val="28"/>
              </w:rPr>
              <w:t>Воловский</w:t>
            </w:r>
            <w:proofErr w:type="spellEnd"/>
            <w:r w:rsidRPr="00F14D8F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75,95  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77,51  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78,58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proofErr w:type="spellStart"/>
            <w:r w:rsidRPr="00F14D8F">
              <w:rPr>
                <w:sz w:val="28"/>
                <w:szCs w:val="28"/>
              </w:rPr>
              <w:t>Грязинский</w:t>
            </w:r>
            <w:proofErr w:type="spellEnd"/>
            <w:r w:rsidRPr="00F14D8F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18,06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17,75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16,40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proofErr w:type="spellStart"/>
            <w:r w:rsidRPr="00F14D8F">
              <w:rPr>
                <w:sz w:val="28"/>
                <w:szCs w:val="28"/>
              </w:rPr>
              <w:t>Данковский</w:t>
            </w:r>
            <w:proofErr w:type="spellEnd"/>
            <w:r w:rsidRPr="00F14D8F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32,76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35,78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40,07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proofErr w:type="spellStart"/>
            <w:r w:rsidRPr="00F14D8F">
              <w:rPr>
                <w:sz w:val="28"/>
                <w:szCs w:val="28"/>
              </w:rPr>
              <w:t>Добринский</w:t>
            </w:r>
            <w:proofErr w:type="spellEnd"/>
            <w:r w:rsidRPr="00F14D8F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42,17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40,90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37,01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proofErr w:type="spellStart"/>
            <w:r w:rsidRPr="00F14D8F">
              <w:rPr>
                <w:sz w:val="28"/>
                <w:szCs w:val="28"/>
              </w:rPr>
              <w:t>Добровский</w:t>
            </w:r>
            <w:proofErr w:type="spellEnd"/>
            <w:r w:rsidRPr="00F14D8F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63,39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64,69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66,60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proofErr w:type="spellStart"/>
            <w:r w:rsidRPr="00F14D8F">
              <w:rPr>
                <w:sz w:val="28"/>
                <w:szCs w:val="28"/>
              </w:rPr>
              <w:t>Долгоруковский</w:t>
            </w:r>
            <w:proofErr w:type="spellEnd"/>
            <w:r w:rsidRPr="00F14D8F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85,00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85,00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85,00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>Елецкий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54,54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63,88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67,54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>Задонский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57,30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62,16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63,63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proofErr w:type="spellStart"/>
            <w:r w:rsidRPr="00F14D8F">
              <w:rPr>
                <w:sz w:val="28"/>
                <w:szCs w:val="28"/>
              </w:rPr>
              <w:t>Измалковский</w:t>
            </w:r>
            <w:proofErr w:type="spellEnd"/>
            <w:r w:rsidRPr="00F14D8F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85,00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85,00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85,00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proofErr w:type="spellStart"/>
            <w:r w:rsidRPr="00F14D8F">
              <w:rPr>
                <w:sz w:val="28"/>
                <w:szCs w:val="28"/>
              </w:rPr>
              <w:t>Краснинский</w:t>
            </w:r>
            <w:proofErr w:type="spellEnd"/>
            <w:r w:rsidRPr="00F14D8F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53,55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58,99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66,02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>Лебедянский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29,53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28,73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35,17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>Лев-Толстовский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52,99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59,14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63,82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>Липецкий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14,40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15,74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13,36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proofErr w:type="spellStart"/>
            <w:r w:rsidRPr="00F14D8F">
              <w:rPr>
                <w:sz w:val="28"/>
                <w:szCs w:val="28"/>
              </w:rPr>
              <w:t>Становлянский</w:t>
            </w:r>
            <w:proofErr w:type="spellEnd"/>
            <w:r w:rsidRPr="00F14D8F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55,99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59,74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67,83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proofErr w:type="spellStart"/>
            <w:r w:rsidRPr="00F14D8F">
              <w:rPr>
                <w:sz w:val="28"/>
                <w:szCs w:val="28"/>
              </w:rPr>
              <w:t>Тербунский</w:t>
            </w:r>
            <w:proofErr w:type="spellEnd"/>
            <w:r w:rsidRPr="00F14D8F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34,81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36,40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36,71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proofErr w:type="spellStart"/>
            <w:r w:rsidRPr="00F14D8F">
              <w:rPr>
                <w:sz w:val="28"/>
                <w:szCs w:val="28"/>
              </w:rPr>
              <w:t>Усманский</w:t>
            </w:r>
            <w:proofErr w:type="spellEnd"/>
            <w:r w:rsidRPr="00F14D8F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48,98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49,84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47,29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proofErr w:type="spellStart"/>
            <w:r w:rsidRPr="00F14D8F">
              <w:rPr>
                <w:sz w:val="28"/>
                <w:szCs w:val="28"/>
              </w:rPr>
              <w:t>Хлевенский</w:t>
            </w:r>
            <w:proofErr w:type="spellEnd"/>
            <w:r w:rsidRPr="00F14D8F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64,40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67,21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75,83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proofErr w:type="spellStart"/>
            <w:r w:rsidRPr="00F14D8F">
              <w:rPr>
                <w:sz w:val="28"/>
                <w:szCs w:val="28"/>
              </w:rPr>
              <w:t>Чаплыгинский</w:t>
            </w:r>
            <w:proofErr w:type="spellEnd"/>
            <w:r w:rsidRPr="00F14D8F">
              <w:rPr>
                <w:sz w:val="28"/>
                <w:szCs w:val="28"/>
              </w:rPr>
              <w:t xml:space="preserve">  муниципальный  район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42,33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47,20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48,44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>Городской округ город  Елец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20,73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21,80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23,75   </w:t>
            </w:r>
          </w:p>
        </w:tc>
      </w:tr>
      <w:tr w:rsidR="00F14D8F" w:rsidRPr="00F14D8F" w:rsidTr="00F14D8F">
        <w:trPr>
          <w:trHeight w:val="360"/>
        </w:trPr>
        <w:tc>
          <w:tcPr>
            <w:tcW w:w="5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>Городской округ город  Липецк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  3,22 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  2,50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4D8F" w:rsidRPr="00F14D8F" w:rsidRDefault="00F14D8F" w:rsidP="00F14D8F">
            <w:pPr>
              <w:jc w:val="center"/>
              <w:rPr>
                <w:sz w:val="28"/>
                <w:szCs w:val="28"/>
              </w:rPr>
            </w:pPr>
            <w:r w:rsidRPr="00F14D8F">
              <w:rPr>
                <w:sz w:val="28"/>
                <w:szCs w:val="28"/>
              </w:rPr>
              <w:t xml:space="preserve">     1,93   </w:t>
            </w:r>
          </w:p>
        </w:tc>
      </w:tr>
    </w:tbl>
    <w:p w:rsidR="00F14D8F" w:rsidRDefault="00F14D8F" w:rsidP="00F14D8F">
      <w:pPr>
        <w:jc w:val="center"/>
      </w:pPr>
    </w:p>
    <w:sectPr w:rsidR="00F14D8F" w:rsidSect="00470608">
      <w:headerReference w:type="default" r:id="rId7"/>
      <w:pgSz w:w="11906" w:h="16838"/>
      <w:pgMar w:top="1134" w:right="850" w:bottom="1134" w:left="170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608" w:rsidRDefault="00470608" w:rsidP="00470608">
      <w:r>
        <w:separator/>
      </w:r>
    </w:p>
  </w:endnote>
  <w:endnote w:type="continuationSeparator" w:id="0">
    <w:p w:rsidR="00470608" w:rsidRDefault="00470608" w:rsidP="0047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608" w:rsidRDefault="00470608" w:rsidP="00470608">
      <w:r>
        <w:separator/>
      </w:r>
    </w:p>
  </w:footnote>
  <w:footnote w:type="continuationSeparator" w:id="0">
    <w:p w:rsidR="00470608" w:rsidRDefault="00470608" w:rsidP="0047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4222977"/>
      <w:docPartObj>
        <w:docPartGallery w:val="Page Numbers (Top of Page)"/>
        <w:docPartUnique/>
      </w:docPartObj>
    </w:sdtPr>
    <w:sdtEndPr/>
    <w:sdtContent>
      <w:p w:rsidR="00470608" w:rsidRPr="00470608" w:rsidRDefault="00470608">
        <w:pPr>
          <w:pStyle w:val="a3"/>
          <w:jc w:val="center"/>
        </w:pPr>
        <w:r w:rsidRPr="00470608">
          <w:fldChar w:fldCharType="begin"/>
        </w:r>
        <w:r w:rsidRPr="00470608">
          <w:instrText>PAGE   \* MERGEFORMAT</w:instrText>
        </w:r>
        <w:r w:rsidRPr="00470608">
          <w:fldChar w:fldCharType="separate"/>
        </w:r>
        <w:r w:rsidR="007F4778">
          <w:rPr>
            <w:noProof/>
          </w:rPr>
          <w:t>29</w:t>
        </w:r>
        <w:r w:rsidRPr="00470608">
          <w:fldChar w:fldCharType="end"/>
        </w:r>
      </w:p>
    </w:sdtContent>
  </w:sdt>
  <w:p w:rsidR="00470608" w:rsidRDefault="004706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D8F"/>
    <w:rsid w:val="00470608"/>
    <w:rsid w:val="004D5F9A"/>
    <w:rsid w:val="007F4778"/>
    <w:rsid w:val="00F14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D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06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06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706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7060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D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06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06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706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7060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4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3</cp:revision>
  <dcterms:created xsi:type="dcterms:W3CDTF">2019-10-28T07:32:00Z</dcterms:created>
  <dcterms:modified xsi:type="dcterms:W3CDTF">2019-10-30T07:18:00Z</dcterms:modified>
</cp:coreProperties>
</file>